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2AA" w:rsidRDefault="000C55B5">
      <w:r>
        <w:rPr>
          <w:noProof/>
          <w:lang w:eastAsia="en-GB"/>
        </w:rPr>
        <w:drawing>
          <wp:anchor distT="0" distB="0" distL="114300" distR="114300" simplePos="0" relativeHeight="251658752" behindDoc="1" locked="0" layoutInCell="1" allowOverlap="1">
            <wp:simplePos x="0" y="0"/>
            <wp:positionH relativeFrom="column">
              <wp:posOffset>-257175</wp:posOffset>
            </wp:positionH>
            <wp:positionV relativeFrom="paragraph">
              <wp:posOffset>-514350</wp:posOffset>
            </wp:positionV>
            <wp:extent cx="5486400" cy="1123950"/>
            <wp:effectExtent l="19050" t="0" r="0" b="0"/>
            <wp:wrapTight wrapText="bothSides">
              <wp:wrapPolygon edited="0">
                <wp:start x="-75" y="0"/>
                <wp:lineTo x="-75" y="21234"/>
                <wp:lineTo x="21600" y="21234"/>
                <wp:lineTo x="21600" y="0"/>
                <wp:lineTo x="-75"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86400" cy="1123950"/>
                    </a:xfrm>
                    <a:prstGeom prst="rect">
                      <a:avLst/>
                    </a:prstGeom>
                    <a:noFill/>
                    <a:ln w="9525">
                      <a:noFill/>
                      <a:miter lim="800000"/>
                      <a:headEnd/>
                      <a:tailEnd/>
                    </a:ln>
                  </pic:spPr>
                </pic:pic>
              </a:graphicData>
            </a:graphic>
          </wp:anchor>
        </w:drawing>
      </w:r>
    </w:p>
    <w:p w:rsidR="007C0829" w:rsidRDefault="000C55B5">
      <w:r>
        <w:rPr>
          <w:noProof/>
          <w:lang w:eastAsia="en-GB"/>
        </w:rPr>
        <w:drawing>
          <wp:anchor distT="36576" distB="36576" distL="36576" distR="36576" simplePos="0" relativeHeight="251656704" behindDoc="1" locked="0" layoutInCell="1" allowOverlap="1">
            <wp:simplePos x="0" y="0"/>
            <wp:positionH relativeFrom="column">
              <wp:posOffset>-828675</wp:posOffset>
            </wp:positionH>
            <wp:positionV relativeFrom="paragraph">
              <wp:posOffset>190500</wp:posOffset>
            </wp:positionV>
            <wp:extent cx="1630680" cy="1304925"/>
            <wp:effectExtent l="19050" t="0" r="7620" b="0"/>
            <wp:wrapTight wrapText="bothSides">
              <wp:wrapPolygon edited="0">
                <wp:start x="-252" y="0"/>
                <wp:lineTo x="-252" y="21442"/>
                <wp:lineTo x="21701" y="21442"/>
                <wp:lineTo x="21701" y="0"/>
                <wp:lineTo x="-252" y="0"/>
              </wp:wrapPolygon>
            </wp:wrapTight>
            <wp:docPr id="5" name="Picture 2" descr="swim21 Logo RGB 72dpi_ac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m21 Logo RGB 72dpi_accred"/>
                    <pic:cNvPicPr>
                      <a:picLocks noChangeAspect="1" noChangeArrowheads="1"/>
                    </pic:cNvPicPr>
                  </pic:nvPicPr>
                  <pic:blipFill>
                    <a:blip r:embed="rId6" cstate="print"/>
                    <a:srcRect/>
                    <a:stretch>
                      <a:fillRect/>
                    </a:stretch>
                  </pic:blipFill>
                  <pic:spPr bwMode="auto">
                    <a:xfrm>
                      <a:off x="0" y="0"/>
                      <a:ext cx="1630680" cy="1304925"/>
                    </a:xfrm>
                    <a:prstGeom prst="rect">
                      <a:avLst/>
                    </a:prstGeom>
                    <a:noFill/>
                    <a:ln w="9525" algn="in">
                      <a:noFill/>
                      <a:miter lim="800000"/>
                      <a:headEnd/>
                      <a:tailEnd/>
                    </a:ln>
                  </pic:spPr>
                </pic:pic>
              </a:graphicData>
            </a:graphic>
          </wp:anchor>
        </w:drawing>
      </w:r>
      <w:r>
        <w:rPr>
          <w:noProof/>
          <w:lang w:eastAsia="en-GB"/>
        </w:rPr>
        <w:drawing>
          <wp:anchor distT="36576" distB="36576" distL="36576" distR="36576" simplePos="0" relativeHeight="251657728" behindDoc="1" locked="0" layoutInCell="0" allowOverlap="0">
            <wp:simplePos x="0" y="0"/>
            <wp:positionH relativeFrom="column">
              <wp:posOffset>-5600700</wp:posOffset>
            </wp:positionH>
            <wp:positionV relativeFrom="paragraph">
              <wp:posOffset>342900</wp:posOffset>
            </wp:positionV>
            <wp:extent cx="1617980" cy="1304925"/>
            <wp:effectExtent l="19050" t="0" r="1270" b="0"/>
            <wp:wrapTight wrapText="bothSides">
              <wp:wrapPolygon edited="0">
                <wp:start x="-254" y="0"/>
                <wp:lineTo x="-254" y="21442"/>
                <wp:lineTo x="21617" y="21442"/>
                <wp:lineTo x="21617" y="0"/>
                <wp:lineTo x="-254" y="0"/>
              </wp:wrapPolygon>
            </wp:wrapTight>
            <wp:docPr id="4" name="Picture 3" descr="The ASA Affil Club 4 Col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ASA Affil Club 4 Col CMYK 300dpi"/>
                    <pic:cNvPicPr>
                      <a:picLocks noChangeAspect="1" noChangeArrowheads="1"/>
                    </pic:cNvPicPr>
                  </pic:nvPicPr>
                  <pic:blipFill>
                    <a:blip r:embed="rId7" cstate="print"/>
                    <a:srcRect/>
                    <a:stretch>
                      <a:fillRect/>
                    </a:stretch>
                  </pic:blipFill>
                  <pic:spPr bwMode="auto">
                    <a:xfrm>
                      <a:off x="0" y="0"/>
                      <a:ext cx="1617980" cy="1304925"/>
                    </a:xfrm>
                    <a:prstGeom prst="rect">
                      <a:avLst/>
                    </a:prstGeom>
                    <a:noFill/>
                    <a:ln w="9525" algn="in">
                      <a:noFill/>
                      <a:miter lim="800000"/>
                      <a:headEnd/>
                      <a:tailEnd/>
                    </a:ln>
                  </pic:spPr>
                </pic:pic>
              </a:graphicData>
            </a:graphic>
          </wp:anchor>
        </w:drawing>
      </w:r>
    </w:p>
    <w:p w:rsidR="002E0767" w:rsidRDefault="002E0767"/>
    <w:p w:rsidR="00D27A22" w:rsidRDefault="00D27A22"/>
    <w:p w:rsidR="003D214F" w:rsidRDefault="003D214F" w:rsidP="0073664F">
      <w:pPr>
        <w:spacing w:after="90" w:line="240" w:lineRule="auto"/>
        <w:jc w:val="center"/>
        <w:rPr>
          <w:rFonts w:eastAsia="Times New Roman"/>
          <w:b/>
          <w:bCs/>
          <w:color w:val="000033"/>
          <w:u w:val="single"/>
          <w:lang w:eastAsia="en-GB"/>
        </w:rPr>
      </w:pPr>
    </w:p>
    <w:p w:rsidR="00C45253" w:rsidRPr="007B623F" w:rsidRDefault="003D214F" w:rsidP="0073664F">
      <w:pPr>
        <w:spacing w:after="90" w:line="240" w:lineRule="auto"/>
        <w:jc w:val="center"/>
        <w:rPr>
          <w:rFonts w:eastAsia="Times New Roman"/>
          <w:b/>
          <w:bCs/>
          <w:color w:val="000033"/>
          <w:lang w:eastAsia="en-GB"/>
        </w:rPr>
      </w:pPr>
      <w:r>
        <w:rPr>
          <w:rFonts w:eastAsia="Times New Roman"/>
          <w:b/>
          <w:bCs/>
          <w:color w:val="000033"/>
          <w:u w:val="single"/>
          <w:lang w:eastAsia="en-GB"/>
        </w:rPr>
        <w:t>Code of conduct for Rotherham Metro Swimmers</w:t>
      </w:r>
    </w:p>
    <w:p w:rsidR="00C45253" w:rsidRPr="003D214F" w:rsidRDefault="00C45253" w:rsidP="00C45253">
      <w:pPr>
        <w:numPr>
          <w:ilvl w:val="0"/>
          <w:numId w:val="1"/>
        </w:numPr>
        <w:spacing w:before="100" w:beforeAutospacing="1" w:after="30" w:line="210" w:lineRule="atLeast"/>
        <w:rPr>
          <w:rFonts w:eastAsia="Times New Roman" w:cs="Arial"/>
          <w:color w:val="000000"/>
          <w:lang w:eastAsia="en-GB"/>
        </w:rPr>
      </w:pPr>
      <w:r w:rsidRPr="003D214F">
        <w:rPr>
          <w:rFonts w:eastAsia="Times New Roman" w:cs="Arial"/>
          <w:color w:val="000000"/>
          <w:lang w:eastAsia="en-GB"/>
        </w:rPr>
        <w:t>Arrive for training and competition on time, prepared and with the correct kit as requested by the Coach. Do not enter the water until the coach has instructed you to do so.</w:t>
      </w:r>
    </w:p>
    <w:p w:rsidR="00C45253" w:rsidRPr="003D214F" w:rsidRDefault="00C45253" w:rsidP="00C45253">
      <w:pPr>
        <w:numPr>
          <w:ilvl w:val="0"/>
          <w:numId w:val="1"/>
        </w:numPr>
        <w:spacing w:before="100" w:beforeAutospacing="1" w:after="30" w:line="210" w:lineRule="atLeast"/>
        <w:rPr>
          <w:rFonts w:eastAsia="Times New Roman" w:cs="Arial"/>
          <w:color w:val="000000"/>
          <w:lang w:eastAsia="en-GB"/>
        </w:rPr>
      </w:pPr>
      <w:r w:rsidRPr="003D214F">
        <w:rPr>
          <w:rFonts w:eastAsia="Times New Roman" w:cs="Arial"/>
          <w:color w:val="000000"/>
          <w:lang w:eastAsia="en-GB"/>
        </w:rPr>
        <w:t>Inform the Coach before the start of training if you have any illness / injury which may affect your training.</w:t>
      </w:r>
    </w:p>
    <w:p w:rsidR="00C45253" w:rsidRPr="003D214F" w:rsidRDefault="00C45253" w:rsidP="00C45253">
      <w:pPr>
        <w:numPr>
          <w:ilvl w:val="0"/>
          <w:numId w:val="1"/>
        </w:numPr>
        <w:spacing w:before="100" w:beforeAutospacing="1" w:after="30" w:line="210" w:lineRule="atLeast"/>
        <w:rPr>
          <w:rFonts w:eastAsia="Times New Roman" w:cs="Arial"/>
          <w:color w:val="000000"/>
          <w:lang w:eastAsia="en-GB"/>
        </w:rPr>
      </w:pPr>
      <w:r w:rsidRPr="003D214F">
        <w:rPr>
          <w:rFonts w:eastAsia="Times New Roman" w:cs="Arial"/>
          <w:color w:val="000000"/>
          <w:lang w:eastAsia="en-GB"/>
        </w:rPr>
        <w:t>Look at and listen to the Coach when they are speaking and follow the instructions given in training and at competition.</w:t>
      </w:r>
    </w:p>
    <w:p w:rsidR="00C45253" w:rsidRPr="003D214F" w:rsidRDefault="00C45253" w:rsidP="00C45253">
      <w:pPr>
        <w:numPr>
          <w:ilvl w:val="0"/>
          <w:numId w:val="1"/>
        </w:numPr>
        <w:spacing w:before="100" w:beforeAutospacing="1" w:after="30" w:line="210" w:lineRule="atLeast"/>
        <w:rPr>
          <w:rFonts w:eastAsia="Times New Roman" w:cs="Arial"/>
          <w:color w:val="000000"/>
          <w:lang w:eastAsia="en-GB"/>
        </w:rPr>
      </w:pPr>
      <w:r w:rsidRPr="003D214F">
        <w:rPr>
          <w:rFonts w:eastAsia="Times New Roman" w:cs="Arial"/>
          <w:color w:val="000000"/>
          <w:lang w:eastAsia="en-GB"/>
        </w:rPr>
        <w:t>Behave appropriately in the water. Do not sit or pull on lane ropes or disrupt other swimmers.</w:t>
      </w:r>
    </w:p>
    <w:p w:rsidR="00C45253" w:rsidRPr="00274AB7" w:rsidRDefault="00C45253" w:rsidP="00C45253">
      <w:pPr>
        <w:numPr>
          <w:ilvl w:val="0"/>
          <w:numId w:val="1"/>
        </w:numPr>
        <w:spacing w:before="100" w:beforeAutospacing="1" w:after="30" w:line="210" w:lineRule="atLeast"/>
        <w:rPr>
          <w:rFonts w:eastAsia="Times New Roman" w:cs="Arial"/>
          <w:color w:val="000000"/>
          <w:lang w:eastAsia="en-GB"/>
        </w:rPr>
      </w:pPr>
      <w:r w:rsidRPr="00274AB7">
        <w:rPr>
          <w:rFonts w:eastAsia="Times New Roman" w:cs="Arial"/>
          <w:color w:val="000000"/>
          <w:lang w:eastAsia="en-GB"/>
        </w:rPr>
        <w:t xml:space="preserve">Respect fellow swimmers at all times. Bullying in any form (whether that be Emotional (which includes Excluding), Physical, Racist, Sexual, Homophobic and Verbal (including written telephonic and electronic communications (including (without limitation) on Facebook, Twitter or other “Social Media”), </w:t>
      </w:r>
      <w:r w:rsidRPr="00274AB7">
        <w:rPr>
          <w:rFonts w:eastAsia="Times New Roman" w:cs="Arial"/>
          <w:color w:val="000000"/>
          <w:u w:val="single"/>
          <w:lang w:eastAsia="en-GB"/>
        </w:rPr>
        <w:t>but not limited to these)</w:t>
      </w:r>
      <w:r w:rsidRPr="00274AB7">
        <w:rPr>
          <w:rFonts w:eastAsia="Times New Roman" w:cs="Arial"/>
          <w:color w:val="000000"/>
          <w:lang w:eastAsia="en-GB"/>
        </w:rPr>
        <w:t>, will not be tolerated.</w:t>
      </w:r>
    </w:p>
    <w:p w:rsidR="00C45253" w:rsidRPr="003D214F" w:rsidRDefault="00C45253" w:rsidP="00C45253">
      <w:pPr>
        <w:numPr>
          <w:ilvl w:val="0"/>
          <w:numId w:val="1"/>
        </w:numPr>
        <w:spacing w:before="100" w:beforeAutospacing="1" w:after="30" w:line="210" w:lineRule="atLeast"/>
        <w:rPr>
          <w:rFonts w:eastAsia="Times New Roman" w:cs="Arial"/>
          <w:color w:val="000000"/>
          <w:lang w:eastAsia="en-GB"/>
        </w:rPr>
      </w:pPr>
      <w:r w:rsidRPr="003D214F">
        <w:rPr>
          <w:rFonts w:eastAsia="Times New Roman" w:cs="Arial"/>
          <w:color w:val="000000"/>
          <w:lang w:eastAsia="en-GB"/>
        </w:rPr>
        <w:t>Behave sensibly in the changing rooms.</w:t>
      </w:r>
    </w:p>
    <w:p w:rsidR="00C45253" w:rsidRPr="003D214F" w:rsidRDefault="00C45253" w:rsidP="00C45253">
      <w:pPr>
        <w:numPr>
          <w:ilvl w:val="0"/>
          <w:numId w:val="1"/>
        </w:numPr>
        <w:spacing w:before="100" w:beforeAutospacing="1" w:after="30" w:line="210" w:lineRule="atLeast"/>
        <w:rPr>
          <w:rFonts w:eastAsia="Times New Roman" w:cs="Arial"/>
          <w:color w:val="000000"/>
          <w:lang w:eastAsia="en-GB"/>
        </w:rPr>
      </w:pPr>
      <w:r w:rsidRPr="003D214F">
        <w:rPr>
          <w:rFonts w:eastAsia="Times New Roman" w:cs="Arial"/>
          <w:color w:val="000000"/>
          <w:lang w:eastAsia="en-GB"/>
        </w:rPr>
        <w:t>Notify the team selectors / Coach as soon as possible if you cannot attend a gala for which you have been selected. Be proud to wear your team kit.</w:t>
      </w:r>
    </w:p>
    <w:p w:rsidR="00C45253" w:rsidRPr="003D214F" w:rsidRDefault="00C45253" w:rsidP="00C45253">
      <w:pPr>
        <w:numPr>
          <w:ilvl w:val="0"/>
          <w:numId w:val="1"/>
        </w:numPr>
        <w:spacing w:before="100" w:beforeAutospacing="1" w:after="30" w:line="210" w:lineRule="atLeast"/>
        <w:rPr>
          <w:rFonts w:eastAsia="Times New Roman" w:cs="Arial"/>
          <w:color w:val="000000"/>
          <w:lang w:eastAsia="en-GB"/>
        </w:rPr>
      </w:pPr>
      <w:r w:rsidRPr="003D214F">
        <w:rPr>
          <w:rFonts w:eastAsia="Times New Roman" w:cs="Arial"/>
          <w:color w:val="000000"/>
          <w:lang w:eastAsia="en-GB"/>
        </w:rPr>
        <w:t xml:space="preserve">If swimming for your club, stay with your team on poolside. Inform the coach or team manager where you are going if you leave the poolside. </w:t>
      </w:r>
    </w:p>
    <w:p w:rsidR="00C45253" w:rsidRPr="003D214F" w:rsidRDefault="00C45253" w:rsidP="00C45253">
      <w:pPr>
        <w:numPr>
          <w:ilvl w:val="0"/>
          <w:numId w:val="1"/>
        </w:numPr>
        <w:spacing w:before="100" w:beforeAutospacing="1" w:after="30" w:line="210" w:lineRule="atLeast"/>
        <w:rPr>
          <w:rFonts w:eastAsia="Times New Roman" w:cs="Arial"/>
          <w:color w:val="000000"/>
          <w:lang w:eastAsia="en-GB"/>
        </w:rPr>
      </w:pPr>
      <w:r w:rsidRPr="003D214F">
        <w:rPr>
          <w:rFonts w:eastAsia="Times New Roman" w:cs="Arial"/>
          <w:color w:val="000000"/>
          <w:lang w:eastAsia="en-GB"/>
        </w:rPr>
        <w:t>Do and say nothing that will bring the Club into disrepute.</w:t>
      </w:r>
    </w:p>
    <w:p w:rsidR="00C45253" w:rsidRPr="003D214F" w:rsidRDefault="00C45253" w:rsidP="00C45253">
      <w:pPr>
        <w:numPr>
          <w:ilvl w:val="0"/>
          <w:numId w:val="1"/>
        </w:numPr>
        <w:spacing w:before="100" w:beforeAutospacing="1" w:after="30" w:line="210" w:lineRule="atLeast"/>
        <w:rPr>
          <w:rFonts w:eastAsia="Times New Roman" w:cs="Arial"/>
          <w:color w:val="000000"/>
          <w:lang w:eastAsia="en-GB"/>
        </w:rPr>
      </w:pPr>
      <w:r w:rsidRPr="003D214F">
        <w:rPr>
          <w:rFonts w:eastAsia="Times New Roman" w:cs="Arial"/>
          <w:color w:val="000000"/>
          <w:lang w:eastAsia="en-GB"/>
        </w:rPr>
        <w:t>Personal conduct must at all times be of a high standard and reflect favourably on the sport and the Club. Bad language in public or relevant group situations is not acceptable.</w:t>
      </w:r>
    </w:p>
    <w:p w:rsidR="00C45253" w:rsidRPr="003D214F" w:rsidRDefault="00C45253" w:rsidP="00C45253">
      <w:pPr>
        <w:numPr>
          <w:ilvl w:val="0"/>
          <w:numId w:val="1"/>
        </w:numPr>
        <w:spacing w:before="100" w:beforeAutospacing="1" w:after="30" w:line="210" w:lineRule="atLeast"/>
        <w:rPr>
          <w:rFonts w:eastAsia="Times New Roman" w:cs="Arial"/>
          <w:color w:val="000000"/>
          <w:lang w:eastAsia="en-GB"/>
        </w:rPr>
      </w:pPr>
      <w:r w:rsidRPr="003D214F">
        <w:rPr>
          <w:rFonts w:eastAsia="Times New Roman" w:cs="Arial"/>
          <w:color w:val="000000"/>
          <w:lang w:eastAsia="en-GB"/>
        </w:rPr>
        <w:t>Speak to the Coach to get feedback after every race.</w:t>
      </w:r>
    </w:p>
    <w:p w:rsidR="00C45253" w:rsidRPr="003D214F" w:rsidRDefault="00C45253" w:rsidP="00C45253">
      <w:pPr>
        <w:numPr>
          <w:ilvl w:val="0"/>
          <w:numId w:val="1"/>
        </w:numPr>
        <w:spacing w:before="100" w:beforeAutospacing="1" w:after="30" w:line="210" w:lineRule="atLeast"/>
        <w:rPr>
          <w:rFonts w:eastAsia="Times New Roman" w:cs="Arial"/>
          <w:color w:val="000000"/>
          <w:lang w:eastAsia="en-GB"/>
        </w:rPr>
      </w:pPr>
      <w:r w:rsidRPr="003D214F">
        <w:rPr>
          <w:rFonts w:eastAsia="Times New Roman" w:cs="Arial"/>
          <w:color w:val="000000"/>
          <w:lang w:eastAsia="en-GB"/>
        </w:rPr>
        <w:t xml:space="preserve">Enjoy your swimming and be a good sport whether you win or lose. </w:t>
      </w:r>
    </w:p>
    <w:p w:rsidR="00C45253" w:rsidRPr="003D214F" w:rsidRDefault="00C45253" w:rsidP="00C45253">
      <w:pPr>
        <w:numPr>
          <w:ilvl w:val="0"/>
          <w:numId w:val="1"/>
        </w:numPr>
        <w:spacing w:before="100" w:beforeAutospacing="1" w:after="30" w:line="210" w:lineRule="atLeast"/>
        <w:rPr>
          <w:rFonts w:eastAsia="Times New Roman" w:cs="Arial"/>
          <w:color w:val="000000"/>
          <w:lang w:eastAsia="en-GB"/>
        </w:rPr>
      </w:pPr>
      <w:r w:rsidRPr="003D214F">
        <w:rPr>
          <w:rFonts w:eastAsia="Times New Roman" w:cs="Arial"/>
          <w:color w:val="000000"/>
          <w:lang w:eastAsia="en-GB"/>
        </w:rPr>
        <w:t>Performance enhancing drugs and substances are strictly forbidden. Swimmers are expected to be aware of the current list of banned substances and particular care must be exercised if anyone is on medication prior to or during a competition.</w:t>
      </w:r>
    </w:p>
    <w:p w:rsidR="00C45253" w:rsidRPr="003D214F" w:rsidRDefault="00C45253" w:rsidP="00C45253">
      <w:pPr>
        <w:numPr>
          <w:ilvl w:val="0"/>
          <w:numId w:val="1"/>
        </w:numPr>
        <w:spacing w:before="100" w:beforeAutospacing="1" w:after="30" w:line="210" w:lineRule="atLeast"/>
        <w:rPr>
          <w:rFonts w:eastAsia="Times New Roman" w:cs="Arial"/>
          <w:color w:val="000000"/>
          <w:lang w:eastAsia="en-GB"/>
        </w:rPr>
      </w:pPr>
      <w:r w:rsidRPr="003D214F">
        <w:rPr>
          <w:rFonts w:eastAsia="Times New Roman" w:cs="Arial"/>
          <w:color w:val="000000"/>
          <w:lang w:eastAsia="en-GB"/>
        </w:rPr>
        <w:t>Illegal drugs and substances: The use of these, even though they may not appear on the official banned list in respect of performance enhancing drugs, is nonetheless prohibited.</w:t>
      </w:r>
    </w:p>
    <w:p w:rsidR="002E0767" w:rsidRPr="003D214F" w:rsidRDefault="002E0767">
      <w:pPr>
        <w:rPr>
          <w:color w:val="000000"/>
        </w:rPr>
      </w:pPr>
    </w:p>
    <w:sectPr w:rsidR="002E0767" w:rsidRPr="003D214F" w:rsidSect="001A6A4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63402"/>
    <w:multiLevelType w:val="multilevel"/>
    <w:tmpl w:val="CF687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552AA"/>
    <w:rsid w:val="000C55B5"/>
    <w:rsid w:val="001A6A43"/>
    <w:rsid w:val="00274AB7"/>
    <w:rsid w:val="002E0767"/>
    <w:rsid w:val="003D214F"/>
    <w:rsid w:val="00463EA3"/>
    <w:rsid w:val="0073664F"/>
    <w:rsid w:val="007B623F"/>
    <w:rsid w:val="007C0829"/>
    <w:rsid w:val="008552AA"/>
    <w:rsid w:val="00AA200C"/>
    <w:rsid w:val="00C45253"/>
    <w:rsid w:val="00CD266B"/>
    <w:rsid w:val="00D27A22"/>
    <w:rsid w:val="00E709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Calibri" w:hAnsi="Comic Sans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829"/>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2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52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18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McGrother</dc:creator>
  <cp:lastModifiedBy>Nick</cp:lastModifiedBy>
  <cp:revision>2</cp:revision>
  <cp:lastPrinted>2012-07-31T13:28:00Z</cp:lastPrinted>
  <dcterms:created xsi:type="dcterms:W3CDTF">2014-07-09T21:30:00Z</dcterms:created>
  <dcterms:modified xsi:type="dcterms:W3CDTF">2014-07-09T21:30:00Z</dcterms:modified>
</cp:coreProperties>
</file>